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2AD1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A</w:t>
      </w:r>
      <w:r w:rsidRPr="00F57317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 Szentendrei Rendészeti Igazgatóság </w:t>
      </w: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a közszolgálati tisztviselőkről szóló 2011. évi CXCIX. törvény 45. § (1) bekezdése alapján pályázatot hirdet </w:t>
      </w:r>
      <w:r w:rsidRPr="00F57317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Szentendrei Rendészeti Igazgatóság közterület-felügyelő </w:t>
      </w: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munkakör betöltésére.</w:t>
      </w:r>
    </w:p>
    <w:p w14:paraId="088B93FB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A közszolgálati jogviszony időtartama: </w:t>
      </w: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határozatlan idejű közszolgálati jogviszony</w:t>
      </w:r>
      <w:r w:rsidRPr="00F57317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                 </w:t>
      </w:r>
    </w:p>
    <w:p w14:paraId="6DB8C7EB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Foglalkoztatás jellege: </w:t>
      </w: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Teljes munkaidő</w:t>
      </w:r>
    </w:p>
    <w:p w14:paraId="64DA6400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A munkavégzés helye: </w:t>
      </w: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Pest megye, 2000 Szentendre, Paprikabíró utca 21.</w:t>
      </w:r>
    </w:p>
    <w:p w14:paraId="293B47EA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A munkakörhöz tartozó főbb tevékenységi körök:</w:t>
      </w:r>
    </w:p>
    <w:p w14:paraId="6242B5C5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A közterület-felügyeletről szóló 1999. évi LXIII. törvény 1.§ (4) bekezdésében foglalt feladatok, a helyi önkormányzati rendeletekben meghatározott feladatok ellátása. A városban működő térfigyelő kamerák kezelése. Kerékbilincselési feladat ellátása.</w:t>
      </w:r>
    </w:p>
    <w:p w14:paraId="344437A2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Jogállás, illetmény és juttatások:</w:t>
      </w:r>
    </w:p>
    <w:p w14:paraId="6A1B00A2" w14:textId="2DB05F14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A jogállásra, az illetmény megállapítására és a juttatásokra a közszolgálati tisztviselőkről szóló 2011. évi CXCIX. törvény rendelkezései, valamint a(z) Közszolgálati szabályzatban foglaltak az irányadók.</w:t>
      </w:r>
      <w:r w:rsidRPr="00F57317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         </w:t>
      </w:r>
    </w:p>
    <w:p w14:paraId="28F43C7E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Pályázati feltételek:</w:t>
      </w:r>
    </w:p>
    <w:p w14:paraId="3CC167FE" w14:textId="77777777" w:rsidR="00F57317" w:rsidRPr="00F57317" w:rsidRDefault="00F57317" w:rsidP="00F573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Magyar állampolgárság,</w:t>
      </w:r>
    </w:p>
    <w:p w14:paraId="62BF5A48" w14:textId="77777777" w:rsidR="00F57317" w:rsidRPr="00F57317" w:rsidRDefault="00F57317" w:rsidP="00F573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Cselekvőképesség,</w:t>
      </w:r>
    </w:p>
    <w:p w14:paraId="61F76248" w14:textId="77777777" w:rsidR="00F57317" w:rsidRPr="00F57317" w:rsidRDefault="00F57317" w:rsidP="00F573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Büntetlen előélet,</w:t>
      </w:r>
    </w:p>
    <w:p w14:paraId="6A825419" w14:textId="77777777" w:rsidR="00F57317" w:rsidRPr="00F57317" w:rsidRDefault="00F57317" w:rsidP="00F573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Középiskola/gimnázium, Közszolgálati középiskolai végzettség; vagy középiskolai végzettség és közszolgálati szakképesítés; vagy középiskolai végzettség és közterület-felügyelői vizsga.,</w:t>
      </w:r>
    </w:p>
    <w:p w14:paraId="24E12B29" w14:textId="77777777" w:rsidR="00F57317" w:rsidRPr="00F57317" w:rsidRDefault="00F57317" w:rsidP="00F573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MS Office (irodai alkalmazások) felhasználói szintű ismerete,</w:t>
      </w:r>
    </w:p>
    <w:p w14:paraId="6D4182D5" w14:textId="77777777" w:rsidR="00F57317" w:rsidRPr="00F57317" w:rsidRDefault="00F57317" w:rsidP="00F573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B kategóriás jogosítvány,</w:t>
      </w:r>
    </w:p>
    <w:p w14:paraId="05451567" w14:textId="77777777" w:rsidR="00F57317" w:rsidRPr="00F57317" w:rsidRDefault="00F57317" w:rsidP="00F573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szakképesítés hiányában tanulmányi szerződés megkötése mellett közterület-felügyelői szakképzettség megszerzésének vállalása</w:t>
      </w:r>
    </w:p>
    <w:p w14:paraId="4652B2CF" w14:textId="77777777" w:rsidR="00F57317" w:rsidRPr="00F57317" w:rsidRDefault="00F57317" w:rsidP="00F573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a kinevezés feltétele 90 napnál nem régebbi hatósági erkölcsi bizonyítvány megléte, amely igazolja, hogy a közszolgálati jogviszonyt létesíteni szándékozó személy büntetlen előéletű, illetve nem áll a köztisztviselői foglalkoztatástól eltiltás hatálya alatt,</w:t>
      </w:r>
    </w:p>
    <w:p w14:paraId="6DA29759" w14:textId="77777777" w:rsidR="00F57317" w:rsidRPr="00F57317" w:rsidRDefault="00F57317" w:rsidP="00F573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kinevezés esetén vagyonnyilatkozat-tételi kötelezettség.</w:t>
      </w:r>
    </w:p>
    <w:p w14:paraId="11951D9B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lastRenderedPageBreak/>
        <w:t>A pályázat elbírálásánál előnyt jelent:</w:t>
      </w:r>
    </w:p>
    <w:p w14:paraId="209D88EB" w14:textId="77777777" w:rsidR="00F57317" w:rsidRPr="00F57317" w:rsidRDefault="00F57317" w:rsidP="00F573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szentendrei, kistérségi helyismeret</w:t>
      </w:r>
    </w:p>
    <w:p w14:paraId="569A6F65" w14:textId="77777777" w:rsidR="00F57317" w:rsidRPr="00F57317" w:rsidRDefault="00F57317" w:rsidP="00F573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közterület-felügyelői munkakörben szerzett gyakorlat</w:t>
      </w:r>
    </w:p>
    <w:p w14:paraId="7DB04F3A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A pályázat részeként benyújtandó iratok, igazolások:</w:t>
      </w:r>
    </w:p>
    <w:p w14:paraId="6FDC6698" w14:textId="77777777" w:rsidR="00F57317" w:rsidRPr="00F57317" w:rsidRDefault="00F57317" w:rsidP="00F573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szakmai önéletrajz a közszolgálati személyügyi nyilvántartásra és statisztikai adatgyűjtésre, a közszolgálati alkalmazottak és a munkavállalók személyi irataira vonatkozó szabályokról, valamint a kormányzati igazgatási szervek álláshelyeinek nyilvántartásáról szóló 87/2019. (IV.23.) Korm. rendelet 1. sz. melléklete szerinti adattartalommal</w:t>
      </w:r>
    </w:p>
    <w:p w14:paraId="7558BF3D" w14:textId="77777777" w:rsidR="00F57317" w:rsidRPr="00F57317" w:rsidRDefault="00F57317" w:rsidP="00F573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iskolai végzettségek és egyéb szakképesítések másolata</w:t>
      </w:r>
    </w:p>
    <w:p w14:paraId="68AD8842" w14:textId="77777777" w:rsidR="00F57317" w:rsidRPr="00F57317" w:rsidRDefault="00F57317" w:rsidP="00F573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nyilatkozat arról, hogy a benyújtott pályázatot és személyes adatait a pályázati eljárásban résztvevők megismerhetik.</w:t>
      </w:r>
    </w:p>
    <w:p w14:paraId="64514AFA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A munkakör betölthetőségének időpontja:</w:t>
      </w:r>
    </w:p>
    <w:p w14:paraId="1DB65474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A munkakör a pályázatok elbírálását követően azonnal betölthető.</w:t>
      </w:r>
    </w:p>
    <w:p w14:paraId="76D2B4BD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A pályázat benyújtásának határideje:</w:t>
      </w: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 2022. május 8.</w:t>
      </w:r>
    </w:p>
    <w:p w14:paraId="0C6CA542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A pályázati kiírással kapcsolatosan további információt Jámbor Ferenc nyújt, a 06/20-972-7965 -os telefonszámon.</w:t>
      </w:r>
    </w:p>
    <w:p w14:paraId="3F0C8C59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A pályázatok benyújtásának módja:</w:t>
      </w:r>
    </w:p>
    <w:p w14:paraId="5F711516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Elektronikus úton Jámbor Ferenc részére az allas@ph.szentendre.hu e-mail címen keresztül</w:t>
      </w:r>
    </w:p>
    <w:p w14:paraId="1042D645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A pályázati eljárás, a pályázat elbírálásának módja, rendje:</w:t>
      </w:r>
    </w:p>
    <w:p w14:paraId="6F22D068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A munkáltató fenntartja a pályázat eredménytelenné nyilvánításának jogát.</w:t>
      </w:r>
    </w:p>
    <w:p w14:paraId="25A22097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A pályázat elbírálásának határideje:</w:t>
      </w: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 2022. május 13.</w:t>
      </w:r>
    </w:p>
    <w:p w14:paraId="57C90F9B" w14:textId="77777777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A munkáltatóval kapcsolatos egyéb lényeges információ:</w:t>
      </w:r>
    </w:p>
    <w:p w14:paraId="1846DEF4" w14:textId="006B0EC5" w:rsidR="00AB3E6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Próbaidő: 6 hónap.</w:t>
      </w:r>
    </w:p>
    <w:p w14:paraId="29DF3816" w14:textId="78BDFA91" w:rsidR="00F57317" w:rsidRPr="00F57317" w:rsidRDefault="00F57317" w:rsidP="00F57317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F57317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https://szentendre.hu/kozterulet-felugyelot-keres-a-szentendrei-rendeszeti-igazgatosag/</w:t>
      </w:r>
    </w:p>
    <w:sectPr w:rsidR="00F57317" w:rsidRPr="00F573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1B1A" w14:textId="77777777" w:rsidR="00D8158B" w:rsidRDefault="00D8158B" w:rsidP="00D8158B">
      <w:pPr>
        <w:spacing w:after="0" w:line="240" w:lineRule="auto"/>
      </w:pPr>
      <w:r>
        <w:separator/>
      </w:r>
    </w:p>
  </w:endnote>
  <w:endnote w:type="continuationSeparator" w:id="0">
    <w:p w14:paraId="2AE4D989" w14:textId="77777777" w:rsidR="00D8158B" w:rsidRDefault="00D8158B" w:rsidP="00D8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0306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5A1680C" w14:textId="6B7731AA" w:rsidR="00D8158B" w:rsidRPr="00D8158B" w:rsidRDefault="00D8158B">
        <w:pPr>
          <w:pStyle w:val="llb"/>
          <w:jc w:val="right"/>
          <w:rPr>
            <w:sz w:val="18"/>
            <w:szCs w:val="18"/>
          </w:rPr>
        </w:pPr>
        <w:r w:rsidRPr="00D8158B">
          <w:rPr>
            <w:sz w:val="18"/>
            <w:szCs w:val="18"/>
          </w:rPr>
          <w:fldChar w:fldCharType="begin"/>
        </w:r>
        <w:r w:rsidRPr="00D8158B">
          <w:rPr>
            <w:sz w:val="18"/>
            <w:szCs w:val="18"/>
          </w:rPr>
          <w:instrText>PAGE   \* MERGEFORMAT</w:instrText>
        </w:r>
        <w:r w:rsidRPr="00D8158B">
          <w:rPr>
            <w:sz w:val="18"/>
            <w:szCs w:val="18"/>
          </w:rPr>
          <w:fldChar w:fldCharType="separate"/>
        </w:r>
        <w:r w:rsidRPr="00D8158B">
          <w:rPr>
            <w:sz w:val="18"/>
            <w:szCs w:val="18"/>
          </w:rPr>
          <w:t>2</w:t>
        </w:r>
        <w:r w:rsidRPr="00D8158B">
          <w:rPr>
            <w:sz w:val="18"/>
            <w:szCs w:val="18"/>
          </w:rPr>
          <w:fldChar w:fldCharType="end"/>
        </w:r>
      </w:p>
    </w:sdtContent>
  </w:sdt>
  <w:p w14:paraId="1E99942A" w14:textId="77777777" w:rsidR="00D8158B" w:rsidRDefault="00D8158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087C" w14:textId="77777777" w:rsidR="00D8158B" w:rsidRDefault="00D8158B" w:rsidP="00D8158B">
      <w:pPr>
        <w:spacing w:after="0" w:line="240" w:lineRule="auto"/>
      </w:pPr>
      <w:r>
        <w:separator/>
      </w:r>
    </w:p>
  </w:footnote>
  <w:footnote w:type="continuationSeparator" w:id="0">
    <w:p w14:paraId="12EDB0F3" w14:textId="77777777" w:rsidR="00D8158B" w:rsidRDefault="00D8158B" w:rsidP="00D8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2387" w14:textId="46F46884" w:rsidR="00C7714D" w:rsidRDefault="00C7714D">
    <w:pPr>
      <w:pStyle w:val="lfej"/>
    </w:pPr>
    <w:r>
      <w:rPr>
        <w:noProof/>
      </w:rPr>
      <w:drawing>
        <wp:inline distT="0" distB="0" distL="0" distR="0" wp14:anchorId="0745AE51" wp14:editId="21B1D09D">
          <wp:extent cx="3705225" cy="14573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E20B5"/>
    <w:multiLevelType w:val="multilevel"/>
    <w:tmpl w:val="0722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0F26AE"/>
    <w:multiLevelType w:val="multilevel"/>
    <w:tmpl w:val="1CAC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54257D"/>
    <w:multiLevelType w:val="multilevel"/>
    <w:tmpl w:val="CBFE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DF3AC7"/>
    <w:multiLevelType w:val="multilevel"/>
    <w:tmpl w:val="4DAC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C6695F"/>
    <w:multiLevelType w:val="multilevel"/>
    <w:tmpl w:val="715C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7B006B"/>
    <w:multiLevelType w:val="multilevel"/>
    <w:tmpl w:val="6BC2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A40E59"/>
    <w:multiLevelType w:val="multilevel"/>
    <w:tmpl w:val="41A4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C307F8"/>
    <w:multiLevelType w:val="multilevel"/>
    <w:tmpl w:val="EB7A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3048421">
    <w:abstractNumId w:val="1"/>
  </w:num>
  <w:num w:numId="2" w16cid:durableId="936982055">
    <w:abstractNumId w:val="6"/>
  </w:num>
  <w:num w:numId="3" w16cid:durableId="1041201735">
    <w:abstractNumId w:val="5"/>
  </w:num>
  <w:num w:numId="4" w16cid:durableId="1330134285">
    <w:abstractNumId w:val="4"/>
  </w:num>
  <w:num w:numId="5" w16cid:durableId="1737241587">
    <w:abstractNumId w:val="3"/>
  </w:num>
  <w:num w:numId="6" w16cid:durableId="299268093">
    <w:abstractNumId w:val="7"/>
  </w:num>
  <w:num w:numId="7" w16cid:durableId="1779062582">
    <w:abstractNumId w:val="0"/>
  </w:num>
  <w:num w:numId="8" w16cid:durableId="1903514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8B"/>
    <w:rsid w:val="00204051"/>
    <w:rsid w:val="004252BC"/>
    <w:rsid w:val="00576268"/>
    <w:rsid w:val="00AB3E67"/>
    <w:rsid w:val="00C7714D"/>
    <w:rsid w:val="00D8158B"/>
    <w:rsid w:val="00F5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0305"/>
  <w15:chartTrackingRefBased/>
  <w15:docId w15:val="{821ADF3C-29F4-47F3-AA0A-71396A9B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8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8158B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D81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158B"/>
  </w:style>
  <w:style w:type="paragraph" w:styleId="llb">
    <w:name w:val="footer"/>
    <w:basedOn w:val="Norml"/>
    <w:link w:val="llbChar"/>
    <w:uiPriority w:val="99"/>
    <w:unhideWhenUsed/>
    <w:rsid w:val="00D81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158B"/>
  </w:style>
  <w:style w:type="character" w:styleId="Hiperhivatkozs">
    <w:name w:val="Hyperlink"/>
    <w:basedOn w:val="Bekezdsalapbettpusa"/>
    <w:uiPriority w:val="99"/>
    <w:unhideWhenUsed/>
    <w:rsid w:val="00AB3E6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3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Csizmadia Csilla</dc:creator>
  <cp:keywords/>
  <dc:description/>
  <cp:lastModifiedBy>Csizmadia Csilla</cp:lastModifiedBy>
  <cp:revision>3</cp:revision>
  <dcterms:created xsi:type="dcterms:W3CDTF">2022-04-29T09:37:00Z</dcterms:created>
  <dcterms:modified xsi:type="dcterms:W3CDTF">2022-04-29T09:37:00Z</dcterms:modified>
</cp:coreProperties>
</file>