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2AD1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A</w:t>
      </w: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 Szentendrei Rendészeti Igazgatóság </w:t>
      </w: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a közszolgálati tisztviselőkről szóló 2011. évi CXCIX. törvény 45. § (1) bekezdése alapján pályázatot hirdet </w:t>
      </w: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Szentendrei Rendészeti Igazgatóság közterület-felügyelő </w:t>
      </w: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munkakör betöltésére.</w:t>
      </w:r>
    </w:p>
    <w:p w14:paraId="088B93FB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közszolgálati jogviszony időtartama: </w:t>
      </w: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határozatlan idejű közszolgálati jogviszony</w:t>
      </w: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                 </w:t>
      </w:r>
    </w:p>
    <w:p w14:paraId="6DB8C7EB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Foglalkoztatás jellege: </w:t>
      </w: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Teljes munkaidő</w:t>
      </w:r>
    </w:p>
    <w:p w14:paraId="64DA6400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munkavégzés helye: </w:t>
      </w: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Pest megye, 2000 Szentendre, Paprikabíró utca 21.</w:t>
      </w:r>
    </w:p>
    <w:p w14:paraId="293B47EA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munkakörhöz tartozó főbb tevékenységi körök:</w:t>
      </w:r>
    </w:p>
    <w:p w14:paraId="6242B5C5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A közterület-felügyeletről szóló 1999. évi LXIII. törvény 1.§ (4) bekezdésében foglalt feladatok, a helyi önkormányzati rendeletekben meghatározott feladatok ellátása. A városban működő térfigyelő kamerák kezelése. Kerékbilincselési feladat ellátása.</w:t>
      </w:r>
    </w:p>
    <w:p w14:paraId="344437A2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Jogállás, illetmény és juttatások:</w:t>
      </w:r>
    </w:p>
    <w:p w14:paraId="6A1B00A2" w14:textId="2DB05F14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A jogállásra, az illetmény megállapítására és a juttatásokra a közszolgálati tisztviselőkről szóló 2011. évi CXCIX. törvény rendelkezései, valamint a(z) Közszolgálati szabályzatban foglaltak az irányadók.</w:t>
      </w: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         </w:t>
      </w:r>
    </w:p>
    <w:p w14:paraId="28F43C7E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Pályázati feltételek:</w:t>
      </w:r>
    </w:p>
    <w:p w14:paraId="3CC167FE" w14:textId="77777777" w:rsidR="00F57317" w:rsidRPr="00F57317" w:rsidRDefault="00F57317" w:rsidP="00F573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Magyar állampolgárság,</w:t>
      </w:r>
    </w:p>
    <w:p w14:paraId="62BF5A48" w14:textId="77777777" w:rsidR="00F57317" w:rsidRPr="00F57317" w:rsidRDefault="00F57317" w:rsidP="00F573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Cselekvőképesség,</w:t>
      </w:r>
    </w:p>
    <w:p w14:paraId="61F76248" w14:textId="77777777" w:rsidR="00F57317" w:rsidRPr="00F57317" w:rsidRDefault="00F57317" w:rsidP="00F573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Büntetlen előélet,</w:t>
      </w:r>
    </w:p>
    <w:p w14:paraId="6A825419" w14:textId="77777777" w:rsidR="00F57317" w:rsidRPr="00F57317" w:rsidRDefault="00F57317" w:rsidP="00F573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Középiskola/gimnázium, Közszolgálati középiskolai végzettség; vagy középiskolai végzettség és közszolgálati szakképesítés; vagy középiskolai végzettség és közterület-felügyelői vizsga.,</w:t>
      </w:r>
    </w:p>
    <w:p w14:paraId="24E12B29" w14:textId="77777777" w:rsidR="00F57317" w:rsidRPr="00F57317" w:rsidRDefault="00F57317" w:rsidP="00F573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MS Office (irodai alkalmazások) felhasználói szintű ismerete,</w:t>
      </w:r>
    </w:p>
    <w:p w14:paraId="6D4182D5" w14:textId="77777777" w:rsidR="00F57317" w:rsidRPr="00F57317" w:rsidRDefault="00F57317" w:rsidP="00F573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B kategóriás jogosítvány,</w:t>
      </w:r>
    </w:p>
    <w:p w14:paraId="05451567" w14:textId="77777777" w:rsidR="00F57317" w:rsidRPr="00F57317" w:rsidRDefault="00F57317" w:rsidP="00F573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szakképesítés hiányában tanulmányi szerződés megkötése mellett közterület-felügyelői szakképzettség megszerzésének vállalása</w:t>
      </w:r>
    </w:p>
    <w:p w14:paraId="4652B2CF" w14:textId="77777777" w:rsidR="00F57317" w:rsidRPr="00F57317" w:rsidRDefault="00F57317" w:rsidP="00F573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a kinevezés feltétele 90 napnál nem régebbi hatósági erkölcsi bizonyítvány megléte, amely igazolja, hogy a közszolgálati jogviszonyt létesíteni szándékozó személy büntetlen előéletű, illetve nem áll a köztisztviselői foglalkoztatástól eltiltás hatálya alatt,</w:t>
      </w:r>
    </w:p>
    <w:p w14:paraId="6DA29759" w14:textId="77777777" w:rsidR="00F57317" w:rsidRPr="00F57317" w:rsidRDefault="00F57317" w:rsidP="00F573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kinevezés esetén vagyonnyilatkozat-tételi kötelezettség.</w:t>
      </w:r>
    </w:p>
    <w:p w14:paraId="11951D9B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lastRenderedPageBreak/>
        <w:t>A pályázat elbírálásánál előnyt jelent:</w:t>
      </w:r>
    </w:p>
    <w:p w14:paraId="209D88EB" w14:textId="77777777" w:rsidR="00F57317" w:rsidRPr="00F57317" w:rsidRDefault="00F57317" w:rsidP="00F573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szentendrei, kistérségi helyismeret</w:t>
      </w:r>
    </w:p>
    <w:p w14:paraId="569A6F65" w14:textId="77777777" w:rsidR="00F57317" w:rsidRPr="00F57317" w:rsidRDefault="00F57317" w:rsidP="00F573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közterület-felügyelői munkakörben szerzett gyakorlat</w:t>
      </w:r>
    </w:p>
    <w:p w14:paraId="7DB04F3A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pályázat részeként benyújtandó iratok, igazolások:</w:t>
      </w:r>
    </w:p>
    <w:p w14:paraId="6FDC6698" w14:textId="77777777" w:rsidR="00F57317" w:rsidRPr="00F57317" w:rsidRDefault="00F57317" w:rsidP="00F573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szakmai önéletrajz a közszolgálati személyügyi nyilvántartásra és statisztikai adatgyűjtésre, a közszolgálati alkalmazottak és a munkavállalók személyi irataira vonatkozó szabályokról, valamint a kormányzati igazgatási szervek álláshelyeinek nyilvántartásáról szóló 87/2019. (IV.23.) Korm. rendelet 1. sz. melléklete szerinti adattartalommal</w:t>
      </w:r>
    </w:p>
    <w:p w14:paraId="7558BF3D" w14:textId="77777777" w:rsidR="00F57317" w:rsidRPr="00F57317" w:rsidRDefault="00F57317" w:rsidP="00F573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iskolai végzettségek és egyéb szakképesítések másolata</w:t>
      </w:r>
    </w:p>
    <w:p w14:paraId="68AD8842" w14:textId="77777777" w:rsidR="00F57317" w:rsidRPr="00F57317" w:rsidRDefault="00F57317" w:rsidP="00F573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0" w:right="270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nyilatkozat arról, hogy a benyújtott pályázatot és személyes adatait a pályázati eljárásban résztvevők megismerhetik.</w:t>
      </w:r>
    </w:p>
    <w:p w14:paraId="64514AFA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munkakör betölthetőségének időpontja:</w:t>
      </w:r>
    </w:p>
    <w:p w14:paraId="1DB65474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A munkakör a pályázatok elbírálását követően azonnal betölthető.</w:t>
      </w:r>
    </w:p>
    <w:p w14:paraId="76D2B4BD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pályázat benyújtásának határideje:</w:t>
      </w: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 2022. május 8.</w:t>
      </w:r>
    </w:p>
    <w:p w14:paraId="0C6CA542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A pályázati kiírással kapcsolatosan további információt Jámbor Ferenc nyújt, a 06/20-972-7965 -os telefonszámon.</w:t>
      </w:r>
    </w:p>
    <w:p w14:paraId="3F0C8C59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pályázatok benyújtásának módja:</w:t>
      </w:r>
    </w:p>
    <w:p w14:paraId="5F711516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Elektronikus úton Jámbor Ferenc részére az allas@ph.szentendre.hu e-mail címen keresztül</w:t>
      </w:r>
    </w:p>
    <w:p w14:paraId="1042D645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pályázati eljárás, a pályázat elbírálásának módja, rendje:</w:t>
      </w:r>
    </w:p>
    <w:p w14:paraId="6F22D068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A munkáltató fenntartja a pályázat eredménytelenné nyilvánításának jogát.</w:t>
      </w:r>
    </w:p>
    <w:p w14:paraId="25A22097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pályázat elbírálásának határideje:</w:t>
      </w: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 2022. május 13.</w:t>
      </w:r>
    </w:p>
    <w:p w14:paraId="57C90F9B" w14:textId="77777777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b/>
          <w:bCs/>
          <w:color w:val="404040"/>
          <w:sz w:val="24"/>
          <w:szCs w:val="24"/>
          <w:lang w:eastAsia="hu-HU"/>
        </w:rPr>
        <w:t>A munkáltatóval kapcsolatos egyéb lényeges információ:</w:t>
      </w:r>
    </w:p>
    <w:p w14:paraId="1846DEF4" w14:textId="006B0EC5" w:rsidR="00AB3E6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Próbaidő: 6 hónap.</w:t>
      </w:r>
    </w:p>
    <w:p w14:paraId="29DF3816" w14:textId="78BDFA91" w:rsidR="00F57317" w:rsidRPr="00F57317" w:rsidRDefault="00F57317" w:rsidP="00F57317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</w:pPr>
      <w:r w:rsidRPr="00F57317">
        <w:rPr>
          <w:rFonts w:ascii="Source Sans Pro" w:eastAsia="Times New Roman" w:hAnsi="Source Sans Pro" w:cs="Times New Roman"/>
          <w:color w:val="404040"/>
          <w:sz w:val="24"/>
          <w:szCs w:val="24"/>
          <w:lang w:eastAsia="hu-HU"/>
        </w:rPr>
        <w:t>https://szentendre.hu/kozterulet-felugyelot-keres-a-szentendrei-rendeszeti-igazgatosag/</w:t>
      </w:r>
    </w:p>
    <w:sectPr w:rsidR="00F57317" w:rsidRPr="00F573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1B1A" w14:textId="77777777" w:rsidR="00D8158B" w:rsidRDefault="00D8158B" w:rsidP="00D8158B">
      <w:pPr>
        <w:spacing w:after="0" w:line="240" w:lineRule="auto"/>
      </w:pPr>
      <w:r>
        <w:separator/>
      </w:r>
    </w:p>
  </w:endnote>
  <w:endnote w:type="continuationSeparator" w:id="0">
    <w:p w14:paraId="2AE4D989" w14:textId="77777777" w:rsidR="00D8158B" w:rsidRDefault="00D8158B" w:rsidP="00D8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0306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5A1680C" w14:textId="6B7731AA" w:rsidR="00D8158B" w:rsidRPr="00D8158B" w:rsidRDefault="00D8158B">
        <w:pPr>
          <w:pStyle w:val="llb"/>
          <w:jc w:val="right"/>
          <w:rPr>
            <w:sz w:val="18"/>
            <w:szCs w:val="18"/>
          </w:rPr>
        </w:pPr>
        <w:r w:rsidRPr="00D8158B">
          <w:rPr>
            <w:sz w:val="18"/>
            <w:szCs w:val="18"/>
          </w:rPr>
          <w:fldChar w:fldCharType="begin"/>
        </w:r>
        <w:r w:rsidRPr="00D8158B">
          <w:rPr>
            <w:sz w:val="18"/>
            <w:szCs w:val="18"/>
          </w:rPr>
          <w:instrText>PAGE   \* MERGEFORMAT</w:instrText>
        </w:r>
        <w:r w:rsidRPr="00D8158B">
          <w:rPr>
            <w:sz w:val="18"/>
            <w:szCs w:val="18"/>
          </w:rPr>
          <w:fldChar w:fldCharType="separate"/>
        </w:r>
        <w:r w:rsidRPr="00D8158B">
          <w:rPr>
            <w:sz w:val="18"/>
            <w:szCs w:val="18"/>
          </w:rPr>
          <w:t>2</w:t>
        </w:r>
        <w:r w:rsidRPr="00D8158B">
          <w:rPr>
            <w:sz w:val="18"/>
            <w:szCs w:val="18"/>
          </w:rPr>
          <w:fldChar w:fldCharType="end"/>
        </w:r>
      </w:p>
    </w:sdtContent>
  </w:sdt>
  <w:p w14:paraId="1E99942A" w14:textId="77777777" w:rsidR="00D8158B" w:rsidRDefault="00D815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087C" w14:textId="77777777" w:rsidR="00D8158B" w:rsidRDefault="00D8158B" w:rsidP="00D8158B">
      <w:pPr>
        <w:spacing w:after="0" w:line="240" w:lineRule="auto"/>
      </w:pPr>
      <w:r>
        <w:separator/>
      </w:r>
    </w:p>
  </w:footnote>
  <w:footnote w:type="continuationSeparator" w:id="0">
    <w:p w14:paraId="12EDB0F3" w14:textId="77777777" w:rsidR="00D8158B" w:rsidRDefault="00D8158B" w:rsidP="00D8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2387" w14:textId="46F46884" w:rsidR="00C7714D" w:rsidRDefault="00C7714D">
    <w:pPr>
      <w:pStyle w:val="lfej"/>
    </w:pPr>
    <w:r>
      <w:rPr>
        <w:noProof/>
      </w:rPr>
      <w:drawing>
        <wp:inline distT="0" distB="0" distL="0" distR="0" wp14:anchorId="0745AE51" wp14:editId="21B1D09D">
          <wp:extent cx="3705225" cy="1457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20B5"/>
    <w:multiLevelType w:val="multilevel"/>
    <w:tmpl w:val="0722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0F26AE"/>
    <w:multiLevelType w:val="multilevel"/>
    <w:tmpl w:val="1CA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54257D"/>
    <w:multiLevelType w:val="multilevel"/>
    <w:tmpl w:val="CBFE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DF3AC7"/>
    <w:multiLevelType w:val="multilevel"/>
    <w:tmpl w:val="4DAC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C6695F"/>
    <w:multiLevelType w:val="multilevel"/>
    <w:tmpl w:val="715C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7B006B"/>
    <w:multiLevelType w:val="multilevel"/>
    <w:tmpl w:val="6BC2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A40E59"/>
    <w:multiLevelType w:val="multilevel"/>
    <w:tmpl w:val="41A4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C307F8"/>
    <w:multiLevelType w:val="multilevel"/>
    <w:tmpl w:val="EB7A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3048421">
    <w:abstractNumId w:val="1"/>
  </w:num>
  <w:num w:numId="2" w16cid:durableId="936982055">
    <w:abstractNumId w:val="6"/>
  </w:num>
  <w:num w:numId="3" w16cid:durableId="1041201735">
    <w:abstractNumId w:val="5"/>
  </w:num>
  <w:num w:numId="4" w16cid:durableId="1330134285">
    <w:abstractNumId w:val="4"/>
  </w:num>
  <w:num w:numId="5" w16cid:durableId="1737241587">
    <w:abstractNumId w:val="3"/>
  </w:num>
  <w:num w:numId="6" w16cid:durableId="299268093">
    <w:abstractNumId w:val="7"/>
  </w:num>
  <w:num w:numId="7" w16cid:durableId="1779062582">
    <w:abstractNumId w:val="0"/>
  </w:num>
  <w:num w:numId="8" w16cid:durableId="190351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8B"/>
    <w:rsid w:val="00204051"/>
    <w:rsid w:val="004252BC"/>
    <w:rsid w:val="00576268"/>
    <w:rsid w:val="00AB3E67"/>
    <w:rsid w:val="00C7714D"/>
    <w:rsid w:val="00D8158B"/>
    <w:rsid w:val="00F5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0305"/>
  <w15:chartTrackingRefBased/>
  <w15:docId w15:val="{821ADF3C-29F4-47F3-AA0A-71396A9B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8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8158B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D8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58B"/>
  </w:style>
  <w:style w:type="paragraph" w:styleId="llb">
    <w:name w:val="footer"/>
    <w:basedOn w:val="Norml"/>
    <w:link w:val="llbChar"/>
    <w:uiPriority w:val="99"/>
    <w:unhideWhenUsed/>
    <w:rsid w:val="00D8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58B"/>
  </w:style>
  <w:style w:type="character" w:styleId="Hiperhivatkozs">
    <w:name w:val="Hyperlink"/>
    <w:basedOn w:val="Bekezdsalapbettpusa"/>
    <w:uiPriority w:val="99"/>
    <w:unhideWhenUsed/>
    <w:rsid w:val="00AB3E6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B3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Csizmadia Csilla</dc:creator>
  <cp:keywords/>
  <dc:description/>
  <cp:lastModifiedBy>Csizmadia Csilla</cp:lastModifiedBy>
  <cp:revision>3</cp:revision>
  <dcterms:created xsi:type="dcterms:W3CDTF">2022-04-29T09:37:00Z</dcterms:created>
  <dcterms:modified xsi:type="dcterms:W3CDTF">2022-04-29T09:37:00Z</dcterms:modified>
</cp:coreProperties>
</file>