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492" w:rsidRPr="005333AA" w:rsidRDefault="00375492" w:rsidP="00375492">
      <w:pPr>
        <w:jc w:val="center"/>
        <w:rPr>
          <w:rFonts w:ascii="Times New Roman" w:hAnsi="Times New Roman" w:cs="Times New Roman"/>
          <w:b/>
          <w:sz w:val="20"/>
          <w:szCs w:val="20"/>
          <w:u w:val="single"/>
        </w:rPr>
      </w:pPr>
      <w:bookmarkStart w:id="0" w:name="_GoBack"/>
      <w:bookmarkEnd w:id="0"/>
      <w:r w:rsidRPr="005333AA">
        <w:rPr>
          <w:rFonts w:ascii="Times New Roman" w:hAnsi="Times New Roman" w:cs="Times New Roman"/>
          <w:b/>
          <w:sz w:val="20"/>
          <w:szCs w:val="20"/>
          <w:u w:val="single"/>
        </w:rPr>
        <w:t>ADATKEZELÉSI TÁJÉKOZTATÓ</w:t>
      </w:r>
    </w:p>
    <w:p w:rsidR="00375492" w:rsidRPr="005333AA" w:rsidRDefault="00375492" w:rsidP="00375492">
      <w:pPr>
        <w:jc w:val="both"/>
        <w:rPr>
          <w:rFonts w:ascii="Times New Roman" w:hAnsi="Times New Roman" w:cs="Times New Roman"/>
          <w:sz w:val="20"/>
          <w:szCs w:val="20"/>
        </w:rPr>
      </w:pPr>
      <w:r w:rsidRPr="005333AA">
        <w:rPr>
          <w:rFonts w:ascii="Times New Roman" w:hAnsi="Times New Roman" w:cs="Times New Roman"/>
          <w:b/>
          <w:sz w:val="20"/>
          <w:szCs w:val="20"/>
        </w:rPr>
        <w:t>1. Adatkezelő:</w:t>
      </w:r>
      <w:r w:rsidRPr="005333AA">
        <w:rPr>
          <w:rFonts w:ascii="Times New Roman" w:hAnsi="Times New Roman" w:cs="Times New Roman"/>
          <w:sz w:val="20"/>
          <w:szCs w:val="20"/>
        </w:rPr>
        <w:t xml:space="preserve"> Szentendrei Közös Önkormányzati Hivatal</w:t>
      </w:r>
    </w:p>
    <w:p w:rsidR="005522EA" w:rsidRDefault="00375492" w:rsidP="00375492">
      <w:pPr>
        <w:jc w:val="both"/>
        <w:rPr>
          <w:rFonts w:ascii="Times New Roman" w:hAnsi="Times New Roman" w:cs="Times New Roman"/>
          <w:sz w:val="20"/>
          <w:szCs w:val="20"/>
        </w:rPr>
      </w:pPr>
      <w:r w:rsidRPr="005333AA">
        <w:rPr>
          <w:rFonts w:ascii="Times New Roman" w:hAnsi="Times New Roman" w:cs="Times New Roman"/>
          <w:b/>
          <w:sz w:val="20"/>
          <w:szCs w:val="20"/>
        </w:rPr>
        <w:t>2. Adatkezelés célja:</w:t>
      </w:r>
      <w:r w:rsidRPr="005333AA">
        <w:rPr>
          <w:rFonts w:ascii="Times New Roman" w:hAnsi="Times New Roman" w:cs="Times New Roman"/>
          <w:sz w:val="20"/>
          <w:szCs w:val="20"/>
        </w:rPr>
        <w:t xml:space="preserve"> </w:t>
      </w:r>
      <w:r w:rsidR="005522EA">
        <w:rPr>
          <w:rFonts w:ascii="Times New Roman" w:hAnsi="Times New Roman" w:cs="Times New Roman"/>
          <w:sz w:val="20"/>
          <w:szCs w:val="20"/>
        </w:rPr>
        <w:t>Pilisszentlászló Község</w:t>
      </w:r>
      <w:r w:rsidRPr="005333AA">
        <w:rPr>
          <w:rFonts w:ascii="Times New Roman" w:hAnsi="Times New Roman" w:cs="Times New Roman"/>
          <w:sz w:val="20"/>
          <w:szCs w:val="20"/>
        </w:rPr>
        <w:t xml:space="preserve"> Önkormányzat</w:t>
      </w:r>
      <w:r w:rsidR="005522EA">
        <w:rPr>
          <w:rFonts w:ascii="Times New Roman" w:hAnsi="Times New Roman" w:cs="Times New Roman"/>
          <w:sz w:val="20"/>
          <w:szCs w:val="20"/>
        </w:rPr>
        <w:t>a</w:t>
      </w:r>
      <w:r w:rsidRPr="005333AA">
        <w:rPr>
          <w:rFonts w:ascii="Times New Roman" w:hAnsi="Times New Roman" w:cs="Times New Roman"/>
          <w:sz w:val="20"/>
          <w:szCs w:val="20"/>
        </w:rPr>
        <w:t xml:space="preserve"> által</w:t>
      </w:r>
      <w:r w:rsidR="00592622">
        <w:rPr>
          <w:rFonts w:ascii="Times New Roman" w:hAnsi="Times New Roman" w:cs="Times New Roman"/>
          <w:sz w:val="20"/>
          <w:szCs w:val="20"/>
        </w:rPr>
        <w:t xml:space="preserve"> hirdetett</w:t>
      </w:r>
      <w:r w:rsidR="006667EE">
        <w:rPr>
          <w:rFonts w:ascii="Times New Roman" w:hAnsi="Times New Roman" w:cs="Times New Roman"/>
          <w:sz w:val="20"/>
          <w:szCs w:val="20"/>
        </w:rPr>
        <w:t xml:space="preserve">, a személyes gondoskodást nyújtó gyermekjóléti, gyermekvédelmi intézmények, valamint személyek szakmai feladatairól és működésük feltételeiről szóló 15/1998. (IV. 30.) NM rendelet alapján </w:t>
      </w:r>
      <w:r w:rsidR="00592622">
        <w:rPr>
          <w:rFonts w:ascii="Times New Roman" w:hAnsi="Times New Roman" w:cs="Times New Roman"/>
          <w:sz w:val="20"/>
          <w:szCs w:val="20"/>
        </w:rPr>
        <w:t>kötelezően nyújtandó</w:t>
      </w:r>
      <w:r w:rsidR="005522EA">
        <w:rPr>
          <w:rFonts w:ascii="Times New Roman" w:hAnsi="Times New Roman" w:cs="Times New Roman"/>
          <w:sz w:val="20"/>
          <w:szCs w:val="20"/>
        </w:rPr>
        <w:t xml:space="preserve"> bölcsődei ellá</w:t>
      </w:r>
      <w:r w:rsidR="004A459C">
        <w:rPr>
          <w:rFonts w:ascii="Times New Roman" w:hAnsi="Times New Roman" w:cs="Times New Roman"/>
          <w:sz w:val="20"/>
          <w:szCs w:val="20"/>
        </w:rPr>
        <w:t>tás iránti igény bejelentéséről.</w:t>
      </w:r>
    </w:p>
    <w:p w:rsidR="00375492" w:rsidRPr="005333AA" w:rsidRDefault="00375492" w:rsidP="00375492">
      <w:pPr>
        <w:jc w:val="both"/>
        <w:rPr>
          <w:rFonts w:ascii="Times New Roman" w:hAnsi="Times New Roman" w:cs="Times New Roman"/>
          <w:sz w:val="20"/>
          <w:szCs w:val="20"/>
        </w:rPr>
      </w:pPr>
      <w:r w:rsidRPr="005333AA">
        <w:rPr>
          <w:rFonts w:ascii="Times New Roman" w:hAnsi="Times New Roman" w:cs="Times New Roman"/>
          <w:b/>
          <w:sz w:val="20"/>
          <w:szCs w:val="20"/>
        </w:rPr>
        <w:t>3. Adatkezelés jogalapja:</w:t>
      </w:r>
      <w:r w:rsidRPr="005333AA">
        <w:rPr>
          <w:rFonts w:ascii="Times New Roman" w:hAnsi="Times New Roman" w:cs="Times New Roman"/>
          <w:sz w:val="20"/>
          <w:szCs w:val="20"/>
        </w:rPr>
        <w:t xml:space="preserve"> </w:t>
      </w:r>
      <w:r w:rsidR="00AD7389" w:rsidRPr="005333AA">
        <w:rPr>
          <w:rFonts w:ascii="Times New Roman" w:hAnsi="Times New Roman" w:cs="Times New Roman"/>
          <w:sz w:val="20"/>
          <w:szCs w:val="20"/>
        </w:rPr>
        <w:t xml:space="preserve">az adatkezelés a természetes személyeknek a személyes adatok kezelése tekintetében történő védelméről és az ilyen adatok szabad áramlásáról, valamint a 95/46/EK rendelet hatályon kívül helyezéséről szóló Európai Parlament és a Tanács 2016/679. sz. Rendeletének </w:t>
      </w:r>
      <w:r w:rsidR="006A465E" w:rsidRPr="005333AA">
        <w:rPr>
          <w:rFonts w:ascii="Times New Roman" w:hAnsi="Times New Roman" w:cs="Times New Roman"/>
          <w:sz w:val="20"/>
          <w:szCs w:val="20"/>
        </w:rPr>
        <w:t xml:space="preserve">6. cikk (1) bekezdés a) pontja </w:t>
      </w:r>
      <w:r w:rsidRPr="005333AA">
        <w:rPr>
          <w:rFonts w:ascii="Times New Roman" w:hAnsi="Times New Roman" w:cs="Times New Roman"/>
          <w:sz w:val="20"/>
          <w:szCs w:val="20"/>
        </w:rPr>
        <w:t xml:space="preserve">alapján az </w:t>
      </w:r>
      <w:r w:rsidR="006E2383" w:rsidRPr="005333AA">
        <w:rPr>
          <w:rFonts w:ascii="Times New Roman" w:hAnsi="Times New Roman" w:cs="Times New Roman"/>
          <w:sz w:val="20"/>
          <w:szCs w:val="20"/>
        </w:rPr>
        <w:t>é</w:t>
      </w:r>
      <w:r w:rsidRPr="005333AA">
        <w:rPr>
          <w:rFonts w:ascii="Times New Roman" w:hAnsi="Times New Roman" w:cs="Times New Roman"/>
          <w:sz w:val="20"/>
          <w:szCs w:val="20"/>
        </w:rPr>
        <w:t>rintett</w:t>
      </w:r>
      <w:r w:rsidR="006E2383" w:rsidRPr="005333AA">
        <w:rPr>
          <w:rFonts w:ascii="Times New Roman" w:hAnsi="Times New Roman" w:cs="Times New Roman"/>
          <w:sz w:val="20"/>
          <w:szCs w:val="20"/>
        </w:rPr>
        <w:t xml:space="preserve"> személy</w:t>
      </w:r>
      <w:r w:rsidRPr="005333AA">
        <w:rPr>
          <w:rFonts w:ascii="Times New Roman" w:hAnsi="Times New Roman" w:cs="Times New Roman"/>
          <w:sz w:val="20"/>
          <w:szCs w:val="20"/>
        </w:rPr>
        <w:t xml:space="preserve"> hozzájárulásával történik. Az érintett </w:t>
      </w:r>
      <w:r w:rsidR="006E2383" w:rsidRPr="005333AA">
        <w:rPr>
          <w:rFonts w:ascii="Times New Roman" w:hAnsi="Times New Roman" w:cs="Times New Roman"/>
          <w:sz w:val="20"/>
          <w:szCs w:val="20"/>
        </w:rPr>
        <w:t xml:space="preserve">személy </w:t>
      </w:r>
      <w:r w:rsidRPr="005333AA">
        <w:rPr>
          <w:rFonts w:ascii="Times New Roman" w:hAnsi="Times New Roman" w:cs="Times New Roman"/>
          <w:sz w:val="20"/>
          <w:szCs w:val="20"/>
        </w:rPr>
        <w:t>írásbeli nyilatkozatával hozzájárul ahhoz, hogy az Adatkezelő az adatkezelés céljának megvalósulásához szükséges mértékben személyes adatait e célból kezelje.</w:t>
      </w:r>
    </w:p>
    <w:p w:rsidR="00375492" w:rsidRPr="005333AA" w:rsidRDefault="00375492" w:rsidP="00375492">
      <w:pPr>
        <w:jc w:val="both"/>
        <w:rPr>
          <w:rFonts w:ascii="Times New Roman" w:hAnsi="Times New Roman" w:cs="Times New Roman"/>
          <w:sz w:val="20"/>
          <w:szCs w:val="20"/>
        </w:rPr>
      </w:pPr>
      <w:r w:rsidRPr="005333AA">
        <w:rPr>
          <w:rFonts w:ascii="Times New Roman" w:hAnsi="Times New Roman" w:cs="Times New Roman"/>
          <w:b/>
          <w:sz w:val="20"/>
          <w:szCs w:val="20"/>
        </w:rPr>
        <w:t>4. Az adatkezelő által kezelt személyes adatok köre:</w:t>
      </w:r>
      <w:r w:rsidRPr="005333AA">
        <w:rPr>
          <w:rFonts w:ascii="Times New Roman" w:hAnsi="Times New Roman" w:cs="Times New Roman"/>
          <w:sz w:val="20"/>
          <w:szCs w:val="20"/>
        </w:rPr>
        <w:t xml:space="preserve"> </w:t>
      </w:r>
      <w:r w:rsidRPr="005333AA">
        <w:rPr>
          <w:rFonts w:ascii="Times New Roman" w:hAnsi="Times New Roman" w:cs="Times New Roman"/>
          <w:b/>
          <w:sz w:val="20"/>
          <w:szCs w:val="20"/>
        </w:rPr>
        <w:t xml:space="preserve">az érintett </w:t>
      </w:r>
      <w:r w:rsidR="006E2383" w:rsidRPr="005333AA">
        <w:rPr>
          <w:rFonts w:ascii="Times New Roman" w:hAnsi="Times New Roman" w:cs="Times New Roman"/>
          <w:b/>
          <w:sz w:val="20"/>
          <w:szCs w:val="20"/>
        </w:rPr>
        <w:t xml:space="preserve">személy </w:t>
      </w:r>
      <w:r w:rsidR="00EF15D0">
        <w:rPr>
          <w:rFonts w:ascii="Times New Roman" w:hAnsi="Times New Roman" w:cs="Times New Roman"/>
          <w:b/>
          <w:sz w:val="20"/>
          <w:szCs w:val="20"/>
        </w:rPr>
        <w:t>neve, lakcíme,</w:t>
      </w:r>
      <w:r w:rsidR="008B00AF" w:rsidRPr="005333AA">
        <w:rPr>
          <w:rFonts w:ascii="Times New Roman" w:hAnsi="Times New Roman" w:cs="Times New Roman"/>
          <w:b/>
          <w:sz w:val="20"/>
          <w:szCs w:val="20"/>
        </w:rPr>
        <w:t xml:space="preserve"> aláírás</w:t>
      </w:r>
      <w:r w:rsidR="00A917D5" w:rsidRPr="005333AA">
        <w:rPr>
          <w:rFonts w:ascii="Times New Roman" w:hAnsi="Times New Roman" w:cs="Times New Roman"/>
          <w:b/>
          <w:sz w:val="20"/>
          <w:szCs w:val="20"/>
        </w:rPr>
        <w:t>a</w:t>
      </w:r>
      <w:r w:rsidR="00EF15D0">
        <w:rPr>
          <w:rFonts w:ascii="Times New Roman" w:hAnsi="Times New Roman" w:cs="Times New Roman"/>
          <w:b/>
          <w:sz w:val="20"/>
          <w:szCs w:val="20"/>
        </w:rPr>
        <w:t>, gyermekének neve.</w:t>
      </w:r>
    </w:p>
    <w:p w:rsidR="00375492" w:rsidRPr="005333AA" w:rsidRDefault="00375492" w:rsidP="00375492">
      <w:pPr>
        <w:jc w:val="both"/>
        <w:rPr>
          <w:rFonts w:ascii="Times New Roman" w:hAnsi="Times New Roman" w:cs="Times New Roman"/>
          <w:sz w:val="20"/>
          <w:szCs w:val="20"/>
        </w:rPr>
      </w:pPr>
      <w:r w:rsidRPr="00F91E82">
        <w:rPr>
          <w:rFonts w:ascii="Times New Roman" w:hAnsi="Times New Roman" w:cs="Times New Roman"/>
          <w:b/>
          <w:sz w:val="20"/>
          <w:szCs w:val="20"/>
        </w:rPr>
        <w:t>5. Adatkezelés időtartama:</w:t>
      </w:r>
      <w:r w:rsidR="00F91E82" w:rsidRPr="00F91E82">
        <w:rPr>
          <w:rFonts w:ascii="Times New Roman" w:hAnsi="Times New Roman" w:cs="Times New Roman"/>
          <w:sz w:val="20"/>
          <w:szCs w:val="20"/>
        </w:rPr>
        <w:t xml:space="preserve"> 78/2012. (XII. 28.) BM rendeletben foglaltak szerint</w:t>
      </w:r>
    </w:p>
    <w:p w:rsidR="00375492" w:rsidRPr="005333AA" w:rsidRDefault="00375492" w:rsidP="00375492">
      <w:pPr>
        <w:jc w:val="both"/>
        <w:rPr>
          <w:rFonts w:ascii="Times New Roman" w:hAnsi="Times New Roman" w:cs="Times New Roman"/>
          <w:sz w:val="20"/>
          <w:szCs w:val="20"/>
        </w:rPr>
      </w:pPr>
      <w:r w:rsidRPr="005333AA">
        <w:rPr>
          <w:rFonts w:ascii="Times New Roman" w:hAnsi="Times New Roman" w:cs="Times New Roman"/>
          <w:b/>
          <w:sz w:val="20"/>
          <w:szCs w:val="20"/>
        </w:rPr>
        <w:t>6. Az adatok megismerésére jogosultak köre:</w:t>
      </w:r>
      <w:r w:rsidRPr="005333AA">
        <w:rPr>
          <w:rFonts w:ascii="Times New Roman" w:hAnsi="Times New Roman" w:cs="Times New Roman"/>
          <w:sz w:val="20"/>
          <w:szCs w:val="20"/>
        </w:rPr>
        <w:t xml:space="preserve"> az </w:t>
      </w:r>
      <w:r w:rsidR="006E2383" w:rsidRPr="005333AA">
        <w:rPr>
          <w:rFonts w:ascii="Times New Roman" w:hAnsi="Times New Roman" w:cs="Times New Roman"/>
          <w:sz w:val="20"/>
          <w:szCs w:val="20"/>
        </w:rPr>
        <w:t>érintett személy</w:t>
      </w:r>
      <w:r w:rsidRPr="005333AA">
        <w:rPr>
          <w:rFonts w:ascii="Times New Roman" w:hAnsi="Times New Roman" w:cs="Times New Roman"/>
          <w:sz w:val="20"/>
          <w:szCs w:val="20"/>
        </w:rPr>
        <w:t xml:space="preserve"> által megadott személyes adatokhoz kizárólag az Adatkezelő arra kifejezetten feljogosított munkatársai férhetnek hozzá.</w:t>
      </w:r>
    </w:p>
    <w:p w:rsidR="00375492" w:rsidRPr="005333AA" w:rsidRDefault="00375492" w:rsidP="00786470">
      <w:pPr>
        <w:spacing w:after="0" w:line="240" w:lineRule="auto"/>
        <w:jc w:val="both"/>
        <w:rPr>
          <w:rFonts w:ascii="Times New Roman" w:hAnsi="Times New Roman" w:cs="Times New Roman"/>
          <w:sz w:val="20"/>
          <w:szCs w:val="20"/>
        </w:rPr>
      </w:pPr>
      <w:r w:rsidRPr="005333AA">
        <w:rPr>
          <w:rFonts w:ascii="Times New Roman" w:hAnsi="Times New Roman" w:cs="Times New Roman"/>
          <w:b/>
          <w:sz w:val="20"/>
          <w:szCs w:val="20"/>
        </w:rPr>
        <w:t>7. Adatbiztonsági intézkedés:</w:t>
      </w:r>
      <w:r w:rsidR="00786470" w:rsidRPr="005333AA">
        <w:rPr>
          <w:rFonts w:ascii="Times New Roman" w:hAnsi="Times New Roman" w:cs="Times New Roman"/>
          <w:sz w:val="20"/>
          <w:szCs w:val="20"/>
        </w:rPr>
        <w:t xml:space="preserve"> </w:t>
      </w:r>
      <w:r w:rsidRPr="005333AA">
        <w:rPr>
          <w:rFonts w:ascii="Times New Roman" w:hAnsi="Times New Roman" w:cs="Times New Roman"/>
          <w:sz w:val="20"/>
          <w:szCs w:val="20"/>
        </w:rPr>
        <w:t>Az Adatkezelő minden tőle elvárható szükséges intézkedést megtesz az adatok biztonsága érdekében, gondoskodik azok megfelelő szintű védelméről, különösen a jogosulatlan hozzáférés, megváltoztatás, továbbítás, nyilvánosságra hozatal, törlés, megsemmisülés, megsemmisítés ellen. Az Adatkezelő az adatok biztonságáról megfelelő technikai és szervezési intézkedésekkel gondoskodik.</w:t>
      </w:r>
    </w:p>
    <w:p w:rsidR="00375492" w:rsidRPr="005333AA" w:rsidRDefault="00375492" w:rsidP="00375492">
      <w:pPr>
        <w:spacing w:after="0" w:line="240" w:lineRule="auto"/>
        <w:jc w:val="both"/>
        <w:rPr>
          <w:rFonts w:ascii="Times New Roman" w:hAnsi="Times New Roman" w:cs="Times New Roman"/>
          <w:sz w:val="20"/>
          <w:szCs w:val="20"/>
        </w:rPr>
      </w:pPr>
    </w:p>
    <w:p w:rsidR="001649D5" w:rsidRPr="005333AA" w:rsidRDefault="00375492" w:rsidP="00375492">
      <w:pPr>
        <w:jc w:val="both"/>
        <w:rPr>
          <w:rFonts w:ascii="Times New Roman" w:hAnsi="Times New Roman" w:cs="Times New Roman"/>
          <w:sz w:val="20"/>
          <w:szCs w:val="20"/>
        </w:rPr>
      </w:pPr>
      <w:r w:rsidRPr="005333AA">
        <w:rPr>
          <w:rFonts w:ascii="Times New Roman" w:hAnsi="Times New Roman" w:cs="Times New Roman"/>
          <w:b/>
          <w:sz w:val="20"/>
          <w:szCs w:val="20"/>
        </w:rPr>
        <w:t xml:space="preserve">8. </w:t>
      </w:r>
      <w:r w:rsidR="006E2383" w:rsidRPr="005333AA">
        <w:rPr>
          <w:rFonts w:ascii="Times New Roman" w:hAnsi="Times New Roman" w:cs="Times New Roman"/>
          <w:b/>
          <w:sz w:val="20"/>
          <w:szCs w:val="20"/>
        </w:rPr>
        <w:t>Az érintett személy</w:t>
      </w:r>
      <w:r w:rsidRPr="005333AA">
        <w:rPr>
          <w:rFonts w:ascii="Times New Roman" w:hAnsi="Times New Roman" w:cs="Times New Roman"/>
          <w:b/>
          <w:sz w:val="20"/>
          <w:szCs w:val="20"/>
        </w:rPr>
        <w:t xml:space="preserve"> jogai:</w:t>
      </w:r>
      <w:r w:rsidRPr="005333AA">
        <w:rPr>
          <w:rFonts w:ascii="Times New Roman" w:hAnsi="Times New Roman" w:cs="Times New Roman"/>
          <w:sz w:val="20"/>
          <w:szCs w:val="20"/>
        </w:rPr>
        <w:t xml:space="preserve"> az </w:t>
      </w:r>
      <w:r w:rsidR="006E2383" w:rsidRPr="005333AA">
        <w:rPr>
          <w:rFonts w:ascii="Times New Roman" w:hAnsi="Times New Roman" w:cs="Times New Roman"/>
          <w:sz w:val="20"/>
          <w:szCs w:val="20"/>
        </w:rPr>
        <w:t>érintett személy</w:t>
      </w:r>
      <w:r w:rsidRPr="005333AA">
        <w:rPr>
          <w:rFonts w:ascii="Times New Roman" w:hAnsi="Times New Roman" w:cs="Times New Roman"/>
          <w:sz w:val="20"/>
          <w:szCs w:val="20"/>
        </w:rPr>
        <w:t xml:space="preserve"> az Adatkezelőnél kérheti a személyes adatainak helyesbítését, törlését, zárolását, továbbá tájékoztatást kérhet az adatairól, azok forrásáról, az adatkezelés céljáról, jogalapjáról, időtartamáról, az adatkezeléssel összefüggő tevékenységről, az esetleges adatvédelmi incidens körülményeiről, hatásairól és az elhárításra megtett intézkedésekről.</w:t>
      </w:r>
      <w:r w:rsidR="001649D5" w:rsidRPr="005333AA">
        <w:rPr>
          <w:rFonts w:ascii="Times New Roman" w:hAnsi="Times New Roman" w:cs="Times New Roman"/>
          <w:sz w:val="20"/>
          <w:szCs w:val="20"/>
        </w:rPr>
        <w:t xml:space="preserve"> </w:t>
      </w:r>
    </w:p>
    <w:p w:rsidR="00C17268" w:rsidRPr="005333AA" w:rsidRDefault="00C17268" w:rsidP="00C17268">
      <w:pPr>
        <w:autoSpaceDE w:val="0"/>
        <w:autoSpaceDN w:val="0"/>
        <w:adjustRightInd w:val="0"/>
        <w:spacing w:after="0" w:line="240" w:lineRule="auto"/>
        <w:rPr>
          <w:rFonts w:ascii="Times New Roman" w:hAnsi="Times New Roman" w:cs="Times New Roman"/>
          <w:color w:val="000000"/>
          <w:sz w:val="20"/>
          <w:szCs w:val="20"/>
        </w:rPr>
      </w:pPr>
      <w:r w:rsidRPr="005333AA">
        <w:rPr>
          <w:rFonts w:ascii="Times New Roman" w:hAnsi="Times New Roman" w:cs="Times New Roman"/>
          <w:b/>
          <w:bCs/>
          <w:color w:val="000000"/>
          <w:sz w:val="20"/>
          <w:szCs w:val="20"/>
        </w:rPr>
        <w:t xml:space="preserve">9. Az adatkezeléssel kapcsolatos jogérvényesítési lehetőségei </w:t>
      </w:r>
    </w:p>
    <w:p w:rsidR="00C17268" w:rsidRPr="005333AA" w:rsidRDefault="00C17268" w:rsidP="00C17268">
      <w:pPr>
        <w:autoSpaceDE w:val="0"/>
        <w:autoSpaceDN w:val="0"/>
        <w:adjustRightInd w:val="0"/>
        <w:spacing w:after="0" w:line="240" w:lineRule="auto"/>
        <w:jc w:val="both"/>
        <w:rPr>
          <w:rFonts w:ascii="Times New Roman" w:hAnsi="Times New Roman" w:cs="Times New Roman"/>
          <w:b/>
          <w:bCs/>
          <w:color w:val="000000"/>
          <w:sz w:val="20"/>
          <w:szCs w:val="20"/>
        </w:rPr>
      </w:pPr>
    </w:p>
    <w:p w:rsidR="00C17268" w:rsidRPr="005333AA" w:rsidRDefault="00C17268" w:rsidP="00C17268">
      <w:pPr>
        <w:autoSpaceDE w:val="0"/>
        <w:autoSpaceDN w:val="0"/>
        <w:adjustRightInd w:val="0"/>
        <w:spacing w:after="0" w:line="240" w:lineRule="auto"/>
        <w:jc w:val="both"/>
        <w:rPr>
          <w:rFonts w:ascii="Times New Roman" w:hAnsi="Times New Roman" w:cs="Times New Roman"/>
          <w:bCs/>
          <w:color w:val="000000"/>
          <w:sz w:val="20"/>
          <w:szCs w:val="20"/>
        </w:rPr>
      </w:pPr>
      <w:r w:rsidRPr="005333AA">
        <w:rPr>
          <w:rFonts w:ascii="Times New Roman" w:hAnsi="Times New Roman" w:cs="Times New Roman"/>
          <w:b/>
          <w:bCs/>
          <w:color w:val="000000"/>
          <w:sz w:val="20"/>
          <w:szCs w:val="20"/>
        </w:rPr>
        <w:t xml:space="preserve">9.1. </w:t>
      </w:r>
      <w:r w:rsidRPr="005333AA">
        <w:rPr>
          <w:rFonts w:ascii="Times New Roman" w:hAnsi="Times New Roman" w:cs="Times New Roman"/>
          <w:bCs/>
          <w:color w:val="000000"/>
          <w:sz w:val="20"/>
          <w:szCs w:val="20"/>
        </w:rPr>
        <w:t>Amennyiben Ön úgy véli, hogy személyes adatainak kezeléséhez fűződő jogai sérültek vagy annak veszélye fennáll, tájékoztatásért és jogainak gyakorlásáért az Adatkezelő Adatvédelmi Tisztviselőjéhez fordulhat.</w:t>
      </w:r>
    </w:p>
    <w:p w:rsidR="00C17268" w:rsidRPr="005333AA" w:rsidRDefault="00C17268" w:rsidP="00C17268">
      <w:pPr>
        <w:autoSpaceDE w:val="0"/>
        <w:autoSpaceDN w:val="0"/>
        <w:adjustRightInd w:val="0"/>
        <w:spacing w:after="0" w:line="240" w:lineRule="auto"/>
        <w:jc w:val="both"/>
        <w:rPr>
          <w:rFonts w:ascii="Times New Roman" w:hAnsi="Times New Roman" w:cs="Times New Roman"/>
          <w:bCs/>
          <w:color w:val="000000"/>
          <w:sz w:val="20"/>
          <w:szCs w:val="20"/>
        </w:rPr>
      </w:pPr>
      <w:r w:rsidRPr="005333AA">
        <w:rPr>
          <w:rFonts w:ascii="Times New Roman" w:hAnsi="Times New Roman" w:cs="Times New Roman"/>
          <w:bCs/>
          <w:color w:val="000000"/>
          <w:sz w:val="20"/>
          <w:szCs w:val="20"/>
        </w:rPr>
        <w:t xml:space="preserve">Az Adatkezelő adatvédelmi ügyekben tájékoztatást nyújtó felelőse: </w:t>
      </w:r>
    </w:p>
    <w:p w:rsidR="00C17268" w:rsidRPr="005333AA" w:rsidRDefault="00C17268" w:rsidP="00C17268">
      <w:pPr>
        <w:autoSpaceDE w:val="0"/>
        <w:autoSpaceDN w:val="0"/>
        <w:adjustRightInd w:val="0"/>
        <w:spacing w:after="0" w:line="240" w:lineRule="auto"/>
        <w:jc w:val="both"/>
        <w:rPr>
          <w:rFonts w:ascii="Times New Roman" w:hAnsi="Times New Roman" w:cs="Times New Roman"/>
          <w:bCs/>
          <w:color w:val="000000"/>
          <w:sz w:val="20"/>
          <w:szCs w:val="20"/>
        </w:rPr>
      </w:pPr>
      <w:r w:rsidRPr="005333AA">
        <w:rPr>
          <w:rFonts w:ascii="Times New Roman" w:hAnsi="Times New Roman" w:cs="Times New Roman"/>
          <w:bCs/>
          <w:color w:val="000000"/>
          <w:sz w:val="20"/>
          <w:szCs w:val="20"/>
        </w:rPr>
        <w:t xml:space="preserve">Név: </w:t>
      </w:r>
      <w:r w:rsidR="002B7569">
        <w:rPr>
          <w:rFonts w:ascii="Times New Roman" w:hAnsi="Times New Roman" w:cs="Times New Roman"/>
          <w:bCs/>
          <w:color w:val="000000"/>
          <w:sz w:val="20"/>
          <w:szCs w:val="20"/>
        </w:rPr>
        <w:t xml:space="preserve">dr. </w:t>
      </w:r>
      <w:r w:rsidRPr="005333AA">
        <w:rPr>
          <w:rFonts w:ascii="Times New Roman" w:hAnsi="Times New Roman" w:cs="Times New Roman"/>
          <w:bCs/>
          <w:color w:val="000000"/>
          <w:sz w:val="20"/>
          <w:szCs w:val="20"/>
        </w:rPr>
        <w:t>Remele Antónia</w:t>
      </w:r>
    </w:p>
    <w:p w:rsidR="00C17268" w:rsidRPr="005333AA" w:rsidRDefault="00C17268" w:rsidP="00C17268">
      <w:pPr>
        <w:autoSpaceDE w:val="0"/>
        <w:autoSpaceDN w:val="0"/>
        <w:adjustRightInd w:val="0"/>
        <w:spacing w:after="0" w:line="240" w:lineRule="auto"/>
        <w:jc w:val="both"/>
        <w:rPr>
          <w:rFonts w:ascii="Times New Roman" w:hAnsi="Times New Roman" w:cs="Times New Roman"/>
          <w:bCs/>
          <w:color w:val="000000"/>
          <w:sz w:val="20"/>
          <w:szCs w:val="20"/>
        </w:rPr>
      </w:pPr>
      <w:r w:rsidRPr="005333AA">
        <w:rPr>
          <w:rFonts w:ascii="Times New Roman" w:hAnsi="Times New Roman" w:cs="Times New Roman"/>
          <w:bCs/>
          <w:color w:val="000000"/>
          <w:sz w:val="20"/>
          <w:szCs w:val="20"/>
        </w:rPr>
        <w:t>Beosztás: adatvédelmi tisztviselő</w:t>
      </w:r>
    </w:p>
    <w:p w:rsidR="00C17268" w:rsidRPr="005333AA" w:rsidRDefault="00C17268" w:rsidP="00C17268">
      <w:pPr>
        <w:autoSpaceDE w:val="0"/>
        <w:autoSpaceDN w:val="0"/>
        <w:adjustRightInd w:val="0"/>
        <w:spacing w:after="0" w:line="240" w:lineRule="auto"/>
        <w:jc w:val="both"/>
        <w:rPr>
          <w:rFonts w:ascii="Times New Roman" w:hAnsi="Times New Roman" w:cs="Times New Roman"/>
          <w:bCs/>
          <w:color w:val="000000"/>
          <w:sz w:val="20"/>
          <w:szCs w:val="20"/>
        </w:rPr>
      </w:pPr>
      <w:r w:rsidRPr="005333AA">
        <w:rPr>
          <w:rFonts w:ascii="Times New Roman" w:hAnsi="Times New Roman" w:cs="Times New Roman"/>
          <w:bCs/>
          <w:color w:val="000000"/>
          <w:sz w:val="20"/>
          <w:szCs w:val="20"/>
        </w:rPr>
        <w:t>Telefon: 26/785-063</w:t>
      </w:r>
    </w:p>
    <w:p w:rsidR="00C17268" w:rsidRPr="005333AA" w:rsidRDefault="00C17268" w:rsidP="00C17268">
      <w:pPr>
        <w:autoSpaceDE w:val="0"/>
        <w:autoSpaceDN w:val="0"/>
        <w:adjustRightInd w:val="0"/>
        <w:spacing w:after="0" w:line="240" w:lineRule="auto"/>
        <w:jc w:val="both"/>
        <w:rPr>
          <w:rFonts w:ascii="Times New Roman" w:hAnsi="Times New Roman" w:cs="Times New Roman"/>
          <w:bCs/>
          <w:color w:val="000000"/>
          <w:sz w:val="20"/>
          <w:szCs w:val="20"/>
        </w:rPr>
      </w:pPr>
      <w:r w:rsidRPr="005333AA">
        <w:rPr>
          <w:rFonts w:ascii="Times New Roman" w:hAnsi="Times New Roman" w:cs="Times New Roman"/>
          <w:bCs/>
          <w:color w:val="000000"/>
          <w:sz w:val="20"/>
          <w:szCs w:val="20"/>
        </w:rPr>
        <w:t xml:space="preserve">E-mail: </w:t>
      </w:r>
      <w:hyperlink r:id="rId5" w:history="1">
        <w:r w:rsidRPr="005333AA">
          <w:rPr>
            <w:rStyle w:val="Hiperhivatkozs"/>
            <w:rFonts w:ascii="Times New Roman" w:hAnsi="Times New Roman" w:cs="Times New Roman"/>
            <w:bCs/>
            <w:sz w:val="20"/>
            <w:szCs w:val="20"/>
          </w:rPr>
          <w:t>remele.antonia@szentendre.hu</w:t>
        </w:r>
      </w:hyperlink>
    </w:p>
    <w:p w:rsidR="00C17268" w:rsidRPr="005333AA" w:rsidRDefault="00C17268" w:rsidP="00C17268">
      <w:pPr>
        <w:autoSpaceDE w:val="0"/>
        <w:autoSpaceDN w:val="0"/>
        <w:adjustRightInd w:val="0"/>
        <w:spacing w:after="0" w:line="240" w:lineRule="auto"/>
        <w:jc w:val="both"/>
        <w:rPr>
          <w:rFonts w:ascii="Times New Roman" w:hAnsi="Times New Roman" w:cs="Times New Roman"/>
          <w:bCs/>
          <w:color w:val="000000"/>
          <w:sz w:val="20"/>
          <w:szCs w:val="20"/>
        </w:rPr>
      </w:pPr>
      <w:r w:rsidRPr="005333AA">
        <w:rPr>
          <w:rFonts w:ascii="Times New Roman" w:hAnsi="Times New Roman" w:cs="Times New Roman"/>
          <w:bCs/>
          <w:color w:val="000000"/>
          <w:sz w:val="20"/>
          <w:szCs w:val="20"/>
        </w:rPr>
        <w:t>Postacím: 2000 Szentendre, Városház tér 3.</w:t>
      </w:r>
    </w:p>
    <w:p w:rsidR="00C17268" w:rsidRPr="005333AA" w:rsidRDefault="00C17268" w:rsidP="00C17268">
      <w:pPr>
        <w:autoSpaceDE w:val="0"/>
        <w:autoSpaceDN w:val="0"/>
        <w:adjustRightInd w:val="0"/>
        <w:spacing w:after="0" w:line="240" w:lineRule="auto"/>
        <w:jc w:val="both"/>
        <w:rPr>
          <w:rFonts w:ascii="Times New Roman" w:hAnsi="Times New Roman" w:cs="Times New Roman"/>
          <w:b/>
          <w:bCs/>
          <w:color w:val="000000"/>
          <w:sz w:val="20"/>
          <w:szCs w:val="20"/>
        </w:rPr>
      </w:pPr>
    </w:p>
    <w:p w:rsidR="00C17268" w:rsidRPr="005333AA" w:rsidRDefault="00C17268" w:rsidP="00C17268">
      <w:pPr>
        <w:autoSpaceDE w:val="0"/>
        <w:autoSpaceDN w:val="0"/>
        <w:adjustRightInd w:val="0"/>
        <w:spacing w:after="0" w:line="240" w:lineRule="auto"/>
        <w:jc w:val="both"/>
        <w:rPr>
          <w:rFonts w:ascii="Times New Roman" w:hAnsi="Times New Roman" w:cs="Times New Roman"/>
          <w:b/>
          <w:color w:val="000000"/>
          <w:sz w:val="20"/>
          <w:szCs w:val="20"/>
        </w:rPr>
      </w:pPr>
      <w:r w:rsidRPr="005333AA">
        <w:rPr>
          <w:rFonts w:ascii="Times New Roman" w:hAnsi="Times New Roman" w:cs="Times New Roman"/>
          <w:b/>
          <w:bCs/>
          <w:color w:val="000000"/>
          <w:sz w:val="20"/>
          <w:szCs w:val="20"/>
        </w:rPr>
        <w:t xml:space="preserve">9.2. A Nemzeti Adatvédelmi és Információszabadság Hatósághoz (NAIH) fordulás lehetősége </w:t>
      </w:r>
    </w:p>
    <w:p w:rsidR="00C17268" w:rsidRPr="005333AA" w:rsidRDefault="00C17268" w:rsidP="00C17268">
      <w:pPr>
        <w:jc w:val="both"/>
        <w:rPr>
          <w:rFonts w:ascii="Times New Roman" w:hAnsi="Times New Roman" w:cs="Times New Roman"/>
          <w:color w:val="000000"/>
          <w:sz w:val="20"/>
          <w:szCs w:val="20"/>
        </w:rPr>
      </w:pPr>
      <w:r w:rsidRPr="005333AA">
        <w:rPr>
          <w:rFonts w:ascii="Times New Roman" w:hAnsi="Times New Roman" w:cs="Times New Roman"/>
          <w:color w:val="000000"/>
          <w:sz w:val="20"/>
          <w:szCs w:val="20"/>
        </w:rPr>
        <w:t xml:space="preserve">Az </w:t>
      </w:r>
      <w:proofErr w:type="spellStart"/>
      <w:r w:rsidRPr="005333AA">
        <w:rPr>
          <w:rFonts w:ascii="Times New Roman" w:hAnsi="Times New Roman" w:cs="Times New Roman"/>
          <w:color w:val="000000"/>
          <w:sz w:val="20"/>
          <w:szCs w:val="20"/>
        </w:rPr>
        <w:t>Infotv</w:t>
      </w:r>
      <w:proofErr w:type="spellEnd"/>
      <w:r w:rsidRPr="005333AA">
        <w:rPr>
          <w:rFonts w:ascii="Times New Roman" w:hAnsi="Times New Roman" w:cs="Times New Roman"/>
          <w:color w:val="000000"/>
          <w:sz w:val="20"/>
          <w:szCs w:val="20"/>
        </w:rPr>
        <w:t>. 52. § (1) bekezdése alapján a Hatóságnál bejelentéssel bárki vizsgálatot kezdeményezhet arra hivatkozással, hogy a személyes adatainak kezelésével kapcsolatban jogsérelem következett be, vagy annak közvetlen veszélye áll fenn.</w:t>
      </w:r>
    </w:p>
    <w:p w:rsidR="00C17268" w:rsidRPr="005333AA" w:rsidRDefault="00C17268" w:rsidP="00C17268">
      <w:pPr>
        <w:spacing w:after="0" w:line="240" w:lineRule="auto"/>
        <w:jc w:val="both"/>
        <w:rPr>
          <w:rFonts w:ascii="Times New Roman" w:hAnsi="Times New Roman" w:cs="Times New Roman"/>
          <w:b/>
          <w:color w:val="000000"/>
          <w:sz w:val="20"/>
          <w:szCs w:val="20"/>
        </w:rPr>
      </w:pPr>
      <w:r w:rsidRPr="005333AA">
        <w:rPr>
          <w:rFonts w:ascii="Times New Roman" w:hAnsi="Times New Roman" w:cs="Times New Roman"/>
          <w:b/>
          <w:color w:val="000000"/>
          <w:sz w:val="20"/>
          <w:szCs w:val="20"/>
        </w:rPr>
        <w:t>NAIH elérhetőségei:</w:t>
      </w:r>
    </w:p>
    <w:p w:rsidR="00C17268" w:rsidRPr="005333AA" w:rsidRDefault="00C17268" w:rsidP="00C17268">
      <w:pPr>
        <w:pStyle w:val="Default"/>
        <w:jc w:val="both"/>
        <w:rPr>
          <w:sz w:val="20"/>
          <w:szCs w:val="20"/>
        </w:rPr>
      </w:pPr>
      <w:r w:rsidRPr="005333AA">
        <w:rPr>
          <w:sz w:val="20"/>
          <w:szCs w:val="20"/>
        </w:rPr>
        <w:t xml:space="preserve">Posta cím: 1530 Budapest, Pf.: 5. </w:t>
      </w:r>
    </w:p>
    <w:p w:rsidR="00C17268" w:rsidRPr="005333AA" w:rsidRDefault="00C17268" w:rsidP="00C17268">
      <w:pPr>
        <w:pStyle w:val="Default"/>
        <w:jc w:val="both"/>
        <w:rPr>
          <w:sz w:val="20"/>
          <w:szCs w:val="20"/>
        </w:rPr>
      </w:pPr>
      <w:r w:rsidRPr="005333AA">
        <w:rPr>
          <w:sz w:val="20"/>
          <w:szCs w:val="20"/>
        </w:rPr>
        <w:t xml:space="preserve">Cím (székhely): 1125 Budapest, Szilágyi Erzsébet fasor 22/c </w:t>
      </w:r>
    </w:p>
    <w:p w:rsidR="00C17268" w:rsidRPr="005333AA" w:rsidRDefault="00C17268" w:rsidP="00C17268">
      <w:pPr>
        <w:pStyle w:val="Default"/>
        <w:jc w:val="both"/>
        <w:rPr>
          <w:sz w:val="20"/>
          <w:szCs w:val="20"/>
        </w:rPr>
      </w:pPr>
      <w:r w:rsidRPr="005333AA">
        <w:rPr>
          <w:sz w:val="20"/>
          <w:szCs w:val="20"/>
        </w:rPr>
        <w:t xml:space="preserve">Telefon: +36 (1) 391-1400 </w:t>
      </w:r>
    </w:p>
    <w:p w:rsidR="00C17268" w:rsidRPr="005333AA" w:rsidRDefault="00C17268" w:rsidP="00C17268">
      <w:pPr>
        <w:pStyle w:val="Default"/>
        <w:jc w:val="both"/>
        <w:rPr>
          <w:sz w:val="20"/>
          <w:szCs w:val="20"/>
        </w:rPr>
      </w:pPr>
      <w:r w:rsidRPr="005333AA">
        <w:rPr>
          <w:sz w:val="20"/>
          <w:szCs w:val="20"/>
        </w:rPr>
        <w:t xml:space="preserve">Fax: +36 (1) 391-1410 </w:t>
      </w:r>
    </w:p>
    <w:p w:rsidR="00C17268" w:rsidRPr="005333AA" w:rsidRDefault="00C17268" w:rsidP="00C17268">
      <w:pPr>
        <w:pStyle w:val="Default"/>
        <w:jc w:val="both"/>
        <w:rPr>
          <w:sz w:val="20"/>
          <w:szCs w:val="20"/>
        </w:rPr>
      </w:pPr>
      <w:r w:rsidRPr="005333AA">
        <w:rPr>
          <w:sz w:val="20"/>
          <w:szCs w:val="20"/>
        </w:rPr>
        <w:t xml:space="preserve">E-mail: ugyfelszolgalat@naih.hu </w:t>
      </w:r>
    </w:p>
    <w:p w:rsidR="00C17268" w:rsidRPr="005333AA" w:rsidRDefault="00C17268" w:rsidP="00C17268">
      <w:pPr>
        <w:autoSpaceDE w:val="0"/>
        <w:autoSpaceDN w:val="0"/>
        <w:adjustRightInd w:val="0"/>
        <w:spacing w:after="0" w:line="240" w:lineRule="auto"/>
        <w:jc w:val="both"/>
        <w:rPr>
          <w:rFonts w:ascii="Times New Roman" w:hAnsi="Times New Roman" w:cs="Times New Roman"/>
          <w:color w:val="000000"/>
          <w:sz w:val="20"/>
          <w:szCs w:val="20"/>
        </w:rPr>
      </w:pPr>
    </w:p>
    <w:p w:rsidR="00C17268" w:rsidRPr="005333AA" w:rsidRDefault="00C17268" w:rsidP="00C17268">
      <w:pPr>
        <w:autoSpaceDE w:val="0"/>
        <w:autoSpaceDN w:val="0"/>
        <w:adjustRightInd w:val="0"/>
        <w:spacing w:after="0" w:line="240" w:lineRule="auto"/>
        <w:rPr>
          <w:rFonts w:ascii="Times New Roman" w:hAnsi="Times New Roman" w:cs="Times New Roman"/>
          <w:color w:val="000000"/>
          <w:sz w:val="20"/>
          <w:szCs w:val="20"/>
        </w:rPr>
      </w:pPr>
      <w:r w:rsidRPr="005333AA">
        <w:rPr>
          <w:rFonts w:ascii="Times New Roman" w:hAnsi="Times New Roman" w:cs="Times New Roman"/>
          <w:b/>
          <w:bCs/>
          <w:color w:val="000000"/>
          <w:sz w:val="20"/>
          <w:szCs w:val="20"/>
        </w:rPr>
        <w:t xml:space="preserve">9.3. Bírósági eljárás kezdeményezése </w:t>
      </w:r>
    </w:p>
    <w:p w:rsidR="00C17268" w:rsidRPr="005333AA" w:rsidRDefault="00C17268" w:rsidP="00C17268">
      <w:pPr>
        <w:autoSpaceDE w:val="0"/>
        <w:autoSpaceDN w:val="0"/>
        <w:adjustRightInd w:val="0"/>
        <w:spacing w:after="0" w:line="240" w:lineRule="auto"/>
        <w:jc w:val="both"/>
        <w:rPr>
          <w:rFonts w:ascii="Times New Roman" w:hAnsi="Times New Roman" w:cs="Times New Roman"/>
          <w:color w:val="000000"/>
          <w:sz w:val="20"/>
          <w:szCs w:val="20"/>
        </w:rPr>
      </w:pPr>
      <w:r w:rsidRPr="005333AA">
        <w:rPr>
          <w:rFonts w:ascii="Times New Roman" w:hAnsi="Times New Roman" w:cs="Times New Roman"/>
          <w:color w:val="000000"/>
          <w:sz w:val="20"/>
          <w:szCs w:val="20"/>
        </w:rPr>
        <w:t>Amennyiben az Ön megítélése szerint az adatkezelő a személyes adatokat a személyes adatok kezelésére vonatkozó szabályok megsértésével kezeli, közvetlenül bírósághoz is fordulhat.</w:t>
      </w:r>
    </w:p>
    <w:p w:rsidR="00D85A6A" w:rsidRPr="005333AA" w:rsidRDefault="00D85A6A" w:rsidP="00C17268">
      <w:pPr>
        <w:spacing w:after="0" w:line="240" w:lineRule="auto"/>
        <w:jc w:val="both"/>
        <w:rPr>
          <w:sz w:val="20"/>
          <w:szCs w:val="20"/>
        </w:rPr>
      </w:pPr>
    </w:p>
    <w:sectPr w:rsidR="00D85A6A" w:rsidRPr="005333AA" w:rsidSect="00C3557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261D"/>
    <w:multiLevelType w:val="hybridMultilevel"/>
    <w:tmpl w:val="197899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92"/>
    <w:rsid w:val="00096AA7"/>
    <w:rsid w:val="000C01DA"/>
    <w:rsid w:val="001649D5"/>
    <w:rsid w:val="00242CFF"/>
    <w:rsid w:val="00260667"/>
    <w:rsid w:val="002B7569"/>
    <w:rsid w:val="002E6DFA"/>
    <w:rsid w:val="00327575"/>
    <w:rsid w:val="00375492"/>
    <w:rsid w:val="004A459C"/>
    <w:rsid w:val="004A5694"/>
    <w:rsid w:val="004E1351"/>
    <w:rsid w:val="004F7AD5"/>
    <w:rsid w:val="005333AA"/>
    <w:rsid w:val="005522EA"/>
    <w:rsid w:val="00592622"/>
    <w:rsid w:val="005E5228"/>
    <w:rsid w:val="006008E7"/>
    <w:rsid w:val="006257F8"/>
    <w:rsid w:val="006667EE"/>
    <w:rsid w:val="00673429"/>
    <w:rsid w:val="006A465E"/>
    <w:rsid w:val="006E2383"/>
    <w:rsid w:val="00786470"/>
    <w:rsid w:val="008B00AF"/>
    <w:rsid w:val="009279E7"/>
    <w:rsid w:val="009D5425"/>
    <w:rsid w:val="00A917D5"/>
    <w:rsid w:val="00AB1D26"/>
    <w:rsid w:val="00AD7389"/>
    <w:rsid w:val="00B43015"/>
    <w:rsid w:val="00BE3957"/>
    <w:rsid w:val="00BE6F1B"/>
    <w:rsid w:val="00C17268"/>
    <w:rsid w:val="00C35579"/>
    <w:rsid w:val="00D85A6A"/>
    <w:rsid w:val="00DE3327"/>
    <w:rsid w:val="00DF560A"/>
    <w:rsid w:val="00E33CFA"/>
    <w:rsid w:val="00EF15D0"/>
    <w:rsid w:val="00F2498F"/>
    <w:rsid w:val="00F91E82"/>
    <w:rsid w:val="00FF22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C4FCB-2B43-4A12-913D-7CE9D93D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75492"/>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7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75492"/>
    <w:pPr>
      <w:spacing w:after="0" w:line="240" w:lineRule="auto"/>
    </w:pPr>
    <w:rPr>
      <w:rFonts w:ascii="Times New Roman" w:eastAsia="Calibri" w:hAnsi="Times New Roman" w:cs="Times New Roman"/>
      <w:sz w:val="24"/>
    </w:rPr>
  </w:style>
  <w:style w:type="character" w:styleId="Hiperhivatkozs">
    <w:name w:val="Hyperlink"/>
    <w:basedOn w:val="Bekezdsalapbettpusa"/>
    <w:uiPriority w:val="99"/>
    <w:unhideWhenUsed/>
    <w:rsid w:val="001649D5"/>
    <w:rPr>
      <w:color w:val="0000FF" w:themeColor="hyperlink"/>
      <w:u w:val="single"/>
    </w:rPr>
  </w:style>
  <w:style w:type="paragraph" w:customStyle="1" w:styleId="Default">
    <w:name w:val="Default"/>
    <w:rsid w:val="00C172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mele.antonia@szentendr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3015</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Budai Mónika</dc:creator>
  <cp:lastModifiedBy>Árki-Kovács Ágnes</cp:lastModifiedBy>
  <cp:revision>2</cp:revision>
  <cp:lastPrinted>2018-05-23T06:32:00Z</cp:lastPrinted>
  <dcterms:created xsi:type="dcterms:W3CDTF">2019-03-11T15:59:00Z</dcterms:created>
  <dcterms:modified xsi:type="dcterms:W3CDTF">2019-03-11T15:59:00Z</dcterms:modified>
</cp:coreProperties>
</file>